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EEE" w14:textId="6D183B8B" w:rsidR="00364C53" w:rsidRPr="00F8183D" w:rsidRDefault="00467665" w:rsidP="00F8183D">
      <w:pPr>
        <w:pStyle w:val="Subtitle"/>
        <w:jc w:val="center"/>
        <w:rPr>
          <w:b/>
          <w:sz w:val="28"/>
          <w:szCs w:val="28"/>
        </w:rPr>
      </w:pPr>
      <w:bookmarkStart w:id="0" w:name="_GoBack"/>
      <w:bookmarkEnd w:id="0"/>
      <w:r w:rsidRPr="00F8183D">
        <w:rPr>
          <w:b/>
          <w:sz w:val="28"/>
          <w:szCs w:val="28"/>
          <w:lang w:val="de-DE"/>
        </w:rPr>
        <w:t>PROCEDIMIENTO DE OPERACI</w:t>
      </w:r>
      <w:r w:rsidRPr="00F8183D">
        <w:rPr>
          <w:b/>
          <w:sz w:val="28"/>
          <w:szCs w:val="28"/>
        </w:rPr>
        <w:t>ÓN ESTÁ</w:t>
      </w:r>
      <w:r w:rsidRPr="00F8183D">
        <w:rPr>
          <w:b/>
          <w:sz w:val="28"/>
          <w:szCs w:val="28"/>
          <w:lang w:val="da-DK"/>
        </w:rPr>
        <w:t>NDAR</w:t>
      </w:r>
      <w:r w:rsidRPr="00F8183D">
        <w:rPr>
          <w:b/>
          <w:sz w:val="28"/>
          <w:szCs w:val="28"/>
        </w:rPr>
        <w:t xml:space="preserve"> (POE) COCINAR Y RECALENTAR  ALIMENTOS POTENCIALMENTE PELIGROSOS</w:t>
      </w:r>
    </w:p>
    <w:p w14:paraId="0A2BE0DE" w14:textId="77777777" w:rsidR="00364C53" w:rsidRDefault="00467665">
      <w:pPr>
        <w:pStyle w:val="Body"/>
      </w:pPr>
      <w:r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</w:t>
      </w:r>
      <w:r>
        <w:t>(MUESTRA POE)</w:t>
      </w:r>
    </w:p>
    <w:p w14:paraId="505E6529" w14:textId="77777777" w:rsidR="00364C53" w:rsidRDefault="00364C53">
      <w:pPr>
        <w:pStyle w:val="Body"/>
      </w:pPr>
    </w:p>
    <w:p w14:paraId="505BBECB" w14:textId="77777777" w:rsidR="00364C53" w:rsidRDefault="00467665">
      <w:pPr>
        <w:pStyle w:val="Body"/>
      </w:pPr>
      <w:r>
        <w:rPr>
          <w:b/>
          <w:bCs/>
        </w:rPr>
        <w:t>PROPÓSITO:</w:t>
      </w:r>
      <w:r>
        <w:rPr>
          <w:b/>
          <w:bCs/>
        </w:rPr>
        <w:t xml:space="preserve"> </w:t>
      </w:r>
      <w:r>
        <w:rPr>
          <w:lang w:val="es-ES_tradnl"/>
        </w:rPr>
        <w:t xml:space="preserve">Para </w:t>
      </w:r>
      <w:r>
        <w:rPr>
          <w:lang w:val="es-ES_tradnl"/>
        </w:rPr>
        <w:t>prevenir las enfermedades transmitidas por los alimentos, garantizando que todos los alimentos son cocinados a la temperatura interna adecuada.</w:t>
      </w:r>
    </w:p>
    <w:p w14:paraId="6AB356F9" w14:textId="77777777" w:rsidR="00364C53" w:rsidRDefault="00364C53">
      <w:pPr>
        <w:pStyle w:val="Body"/>
      </w:pPr>
    </w:p>
    <w:p w14:paraId="7D1C7781" w14:textId="77777777" w:rsidR="00364C53" w:rsidRDefault="00467665">
      <w:pPr>
        <w:pStyle w:val="Body"/>
      </w:pPr>
      <w:r>
        <w:rPr>
          <w:b/>
          <w:bCs/>
        </w:rPr>
        <w:t xml:space="preserve">SCOPE: </w:t>
      </w:r>
      <w:r>
        <w:rPr>
          <w:lang w:val="es-ES_tradnl"/>
        </w:rPr>
        <w:t>Este procedimiento se aplica a los empleados del servicio de alimentos que preparan o sirven alimentos.</w:t>
      </w:r>
    </w:p>
    <w:p w14:paraId="48218307" w14:textId="77777777" w:rsidR="00364C53" w:rsidRDefault="00364C53">
      <w:pPr>
        <w:pStyle w:val="Body"/>
      </w:pPr>
    </w:p>
    <w:p w14:paraId="48AC846D" w14:textId="77777777" w:rsidR="00364C53" w:rsidRDefault="00467665">
      <w:pPr>
        <w:pStyle w:val="Body"/>
      </w:pPr>
      <w:r>
        <w:rPr>
          <w:b/>
          <w:bCs/>
        </w:rPr>
        <w:t xml:space="preserve">PALABRA CLAVE: </w:t>
      </w:r>
      <w:r>
        <w:rPr>
          <w:lang w:val="es-ES_tradnl"/>
        </w:rPr>
        <w:t xml:space="preserve">Contaminación cruzada, </w:t>
      </w:r>
      <w:r>
        <w:t>T</w:t>
      </w:r>
      <w:r>
        <w:rPr>
          <w:lang w:val="pt-PT"/>
        </w:rPr>
        <w:t xml:space="preserve">emperaturas, </w:t>
      </w:r>
      <w:r>
        <w:t>C</w:t>
      </w:r>
      <w:r>
        <w:rPr>
          <w:lang w:val="it-IT"/>
        </w:rPr>
        <w:t>ocinar</w:t>
      </w:r>
    </w:p>
    <w:p w14:paraId="1D611E1F" w14:textId="77777777" w:rsidR="00364C53" w:rsidRDefault="00467665">
      <w:pPr>
        <w:pStyle w:val="Body"/>
      </w:pPr>
      <w:r>
        <w:t xml:space="preserve">1.   </w:t>
      </w:r>
      <w:r>
        <w:rPr>
          <w:lang w:val="es-ES_tradnl"/>
        </w:rPr>
        <w:t>CONTAMINACI</w:t>
      </w:r>
      <w:r>
        <w:t>Ó</w:t>
      </w:r>
      <w:r>
        <w:rPr>
          <w:lang w:val="es-ES_tradnl"/>
        </w:rPr>
        <w:t>N CRUZADA significa el paso de bacterias, microorganismos, u otra perjudicial</w:t>
      </w:r>
    </w:p>
    <w:p w14:paraId="31CD3A8B" w14:textId="77777777" w:rsidR="00364C53" w:rsidRDefault="00467665">
      <w:pPr>
        <w:pStyle w:val="Body"/>
      </w:pPr>
      <w:r>
        <w:rPr>
          <w:lang w:val="es-ES_tradnl"/>
        </w:rPr>
        <w:t xml:space="preserve">sustancias indirectamente de una superficie a otra a </w:t>
      </w:r>
      <w:proofErr w:type="spellStart"/>
      <w:r>
        <w:rPr>
          <w:lang w:val="es-ES_tradnl"/>
        </w:rPr>
        <w:t>trav</w:t>
      </w:r>
      <w:proofErr w:type="spellEnd"/>
      <w:r>
        <w:rPr>
          <w:lang w:val="fr-FR"/>
        </w:rPr>
        <w:t>é</w:t>
      </w:r>
      <w:r>
        <w:rPr>
          <w:lang w:val="es-ES_tradnl"/>
        </w:rPr>
        <w:t xml:space="preserve">s de EQUIPO impropio o </w:t>
      </w:r>
      <w:proofErr w:type="spellStart"/>
      <w:r>
        <w:rPr>
          <w:lang w:val="es-ES_tradnl"/>
        </w:rPr>
        <w:t>antihigi</w:t>
      </w:r>
      <w:proofErr w:type="spellEnd"/>
      <w:r>
        <w:rPr>
          <w:lang w:val="fr-FR"/>
        </w:rPr>
        <w:t>é</w:t>
      </w:r>
      <w:r>
        <w:rPr>
          <w:lang w:val="it-IT"/>
        </w:rPr>
        <w:t>nico,</w:t>
      </w:r>
      <w:r>
        <w:t xml:space="preserve"> </w:t>
      </w:r>
      <w:r>
        <w:rPr>
          <w:lang w:val="es-ES_tradnl"/>
        </w:rPr>
        <w:t>proc</w:t>
      </w:r>
      <w:r>
        <w:rPr>
          <w:lang w:val="es-ES_tradnl"/>
        </w:rPr>
        <w:t>edimientos o productos.</w:t>
      </w:r>
    </w:p>
    <w:p w14:paraId="294BB193" w14:textId="77777777" w:rsidR="00364C53" w:rsidRDefault="00467665">
      <w:pPr>
        <w:pStyle w:val="Body"/>
      </w:pPr>
      <w:r>
        <w:t xml:space="preserve">2.   </w:t>
      </w:r>
      <w:r>
        <w:rPr>
          <w:lang w:val="es-ES_tradnl"/>
        </w:rPr>
        <w:t>COCINA significa transformar los alimentos y que sea apta para el consumo mediante calentamiento.</w:t>
      </w:r>
    </w:p>
    <w:p w14:paraId="57E82E64" w14:textId="77777777" w:rsidR="00364C53" w:rsidRDefault="00467665">
      <w:pPr>
        <w:pStyle w:val="Body"/>
      </w:pPr>
      <w:r>
        <w:t xml:space="preserve">3.   </w:t>
      </w:r>
      <w:r>
        <w:rPr>
          <w:lang w:val="es-ES_tradnl"/>
        </w:rPr>
        <w:t xml:space="preserve">TEMPERATURA significa la cantidad de calor o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es-ES_tradnl"/>
        </w:rPr>
        <w:t xml:space="preserve">o medida en un </w:t>
      </w:r>
      <w:proofErr w:type="spellStart"/>
      <w:r>
        <w:rPr>
          <w:lang w:val="es-ES_tradnl"/>
        </w:rPr>
        <w:t>termó</w:t>
      </w:r>
      <w:proofErr w:type="spellEnd"/>
      <w:r>
        <w:rPr>
          <w:lang w:val="pt-PT"/>
        </w:rPr>
        <w:t xml:space="preserve">metro. Este </w:t>
      </w:r>
      <w:r>
        <w:t>POE</w:t>
      </w:r>
    </w:p>
    <w:p w14:paraId="014891F1" w14:textId="77777777" w:rsidR="00364C53" w:rsidRDefault="00467665">
      <w:pPr>
        <w:pStyle w:val="Body"/>
      </w:pPr>
      <w:r>
        <w:rPr>
          <w:lang w:val="de-DE"/>
        </w:rPr>
        <w:t>mide la temperatura en grados Fahrenheit</w:t>
      </w:r>
      <w:r>
        <w:rPr>
          <w:lang w:val="de-DE"/>
        </w:rPr>
        <w:t xml:space="preserve"> (</w:t>
      </w:r>
      <w:r>
        <w:rPr>
          <w:lang w:val="it-IT"/>
        </w:rPr>
        <w:t xml:space="preserve">° </w:t>
      </w:r>
      <w:r>
        <w:t>F).</w:t>
      </w:r>
    </w:p>
    <w:p w14:paraId="58137555" w14:textId="77777777" w:rsidR="00364C53" w:rsidRDefault="00364C53">
      <w:pPr>
        <w:pStyle w:val="Body"/>
      </w:pPr>
    </w:p>
    <w:p w14:paraId="7D893337" w14:textId="77777777" w:rsidR="00364C53" w:rsidRDefault="0046766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INSTRUCCIONES</w:t>
      </w:r>
      <w:r>
        <w:rPr>
          <w:b/>
          <w:bCs/>
          <w:sz w:val="28"/>
          <w:szCs w:val="28"/>
        </w:rPr>
        <w:t>:</w:t>
      </w:r>
    </w:p>
    <w:p w14:paraId="137EBB85" w14:textId="77777777" w:rsidR="00364C53" w:rsidRDefault="00364C53">
      <w:pPr>
        <w:pStyle w:val="Body"/>
        <w:rPr>
          <w:b/>
          <w:bCs/>
          <w:sz w:val="28"/>
          <w:szCs w:val="28"/>
        </w:rPr>
      </w:pPr>
    </w:p>
    <w:p w14:paraId="7FEC9E93" w14:textId="77777777" w:rsidR="00364C53" w:rsidRDefault="00467665">
      <w:pPr>
        <w:pStyle w:val="Body"/>
        <w:numPr>
          <w:ilvl w:val="0"/>
          <w:numId w:val="2"/>
        </w:numPr>
      </w:pPr>
      <w:r>
        <w:t xml:space="preserve">  </w:t>
      </w:r>
      <w:r>
        <w:rPr>
          <w:lang w:val="es-ES_tradnl"/>
        </w:rPr>
        <w:t xml:space="preserve">Entrenar a los empleados del servicio de comidas sobre el uso de los procedimientos en este </w:t>
      </w:r>
      <w:r>
        <w:t xml:space="preserve">POE. </w:t>
      </w:r>
      <w:r>
        <w:rPr>
          <w:lang w:val="es-ES_tradnl"/>
        </w:rPr>
        <w:t>Consulte el Uso y Calibración de Termómetros POE</w:t>
      </w:r>
      <w:r>
        <w:t>.</w:t>
      </w:r>
    </w:p>
    <w:p w14:paraId="338C75A0" w14:textId="77777777" w:rsidR="00364C53" w:rsidRDefault="00467665">
      <w:pPr>
        <w:pStyle w:val="Body"/>
      </w:pPr>
      <w:r>
        <w:t xml:space="preserve">2.   </w:t>
      </w:r>
      <w:r>
        <w:rPr>
          <w:lang w:val="es-ES_tradnl"/>
        </w:rPr>
        <w:t xml:space="preserve">Siga </w:t>
      </w:r>
      <w:proofErr w:type="spellStart"/>
      <w:r>
        <w:rPr>
          <w:lang w:val="es-ES_tradnl"/>
        </w:rPr>
        <w:t>Washoe</w:t>
      </w:r>
      <w:proofErr w:type="spellEnd"/>
      <w:r>
        <w:rPr>
          <w:lang w:val="es-ES_tradnl"/>
        </w:rPr>
        <w:t xml:space="preserve"> Distrito de Salud del Condado (WCHD) Reglamentos.</w:t>
      </w:r>
    </w:p>
    <w:p w14:paraId="2E89374B" w14:textId="77777777" w:rsidR="00364C53" w:rsidRDefault="00467665">
      <w:pPr>
        <w:pStyle w:val="Body"/>
      </w:pPr>
      <w:r>
        <w:t xml:space="preserve">3.   </w:t>
      </w:r>
      <w:r>
        <w:rPr>
          <w:lang w:val="es-ES_tradnl"/>
        </w:rPr>
        <w:t xml:space="preserve">Si una </w:t>
      </w:r>
      <w:r>
        <w:rPr>
          <w:lang w:val="es-ES_tradnl"/>
        </w:rPr>
        <w:t>receta contiene una combinación de productos de origen animal, cocine el producto a la temperatura m</w:t>
      </w:r>
      <w:r>
        <w:t>á</w:t>
      </w:r>
      <w:r>
        <w:rPr>
          <w:lang w:val="pt-PT"/>
        </w:rPr>
        <w:t>s alta requerida</w:t>
      </w:r>
      <w:r>
        <w:t>.</w:t>
      </w:r>
    </w:p>
    <w:p w14:paraId="611B0C9D" w14:textId="77777777" w:rsidR="00364C53" w:rsidRDefault="00467665">
      <w:pPr>
        <w:pStyle w:val="Body"/>
      </w:pPr>
      <w:r>
        <w:t xml:space="preserve">4.   </w:t>
      </w:r>
      <w:r>
        <w:rPr>
          <w:lang w:val="es-ES_tradnl"/>
        </w:rPr>
        <w:t>Cocine o recaliente los productos a las siguientes temperaturas:</w:t>
      </w:r>
    </w:p>
    <w:p w14:paraId="65BFD11A" w14:textId="77777777" w:rsidR="00364C53" w:rsidRDefault="00467665">
      <w:pPr>
        <w:pStyle w:val="Body"/>
      </w:pPr>
      <w:r>
        <w:t xml:space="preserve">                 </w:t>
      </w:r>
      <w:r>
        <w:t>a.    145 º</w:t>
      </w:r>
      <w:r>
        <w:rPr>
          <w:lang w:val="pt-PT"/>
        </w:rPr>
        <w:t>F por 15 segundos</w:t>
      </w:r>
    </w:p>
    <w:p w14:paraId="0AC5CC22" w14:textId="77777777" w:rsidR="00364C53" w:rsidRDefault="00467665" w:rsidP="00F8183D">
      <w:pPr>
        <w:pStyle w:val="Body"/>
        <w:numPr>
          <w:ilvl w:val="0"/>
          <w:numId w:val="6"/>
        </w:numPr>
      </w:pPr>
      <w:r>
        <w:rPr>
          <w:lang w:val="pt-PT"/>
        </w:rPr>
        <w:t>Pescado, marisco, car</w:t>
      </w:r>
      <w:r>
        <w:rPr>
          <w:lang w:val="pt-PT"/>
        </w:rPr>
        <w:t>ne de m</w:t>
      </w:r>
      <w:r>
        <w:t>ú</w:t>
      </w:r>
      <w:proofErr w:type="spellStart"/>
      <w:r>
        <w:rPr>
          <w:lang w:val="es-ES_tradnl"/>
        </w:rPr>
        <w:t>sculo</w:t>
      </w:r>
      <w:proofErr w:type="spellEnd"/>
      <w:r>
        <w:rPr>
          <w:lang w:val="es-ES_tradnl"/>
        </w:rPr>
        <w:t xml:space="preserve"> entero, cerdo de m</w:t>
      </w:r>
      <w:r>
        <w:t>ú</w:t>
      </w:r>
      <w:proofErr w:type="spellStart"/>
      <w:r>
        <w:rPr>
          <w:lang w:val="es-ES_tradnl"/>
        </w:rPr>
        <w:t>sculo</w:t>
      </w:r>
      <w:proofErr w:type="spellEnd"/>
      <w:r>
        <w:rPr>
          <w:lang w:val="es-ES_tradnl"/>
        </w:rPr>
        <w:t xml:space="preserve"> entero y animales de caza comercializados</w:t>
      </w:r>
      <w:r>
        <w:t xml:space="preserve">                        </w:t>
      </w:r>
    </w:p>
    <w:p w14:paraId="6134E73A" w14:textId="77777777" w:rsidR="00364C53" w:rsidRDefault="00467665" w:rsidP="00F8183D">
      <w:pPr>
        <w:pStyle w:val="Body"/>
        <w:numPr>
          <w:ilvl w:val="0"/>
          <w:numId w:val="6"/>
        </w:numPr>
      </w:pPr>
      <w:r>
        <w:rPr>
          <w:lang w:val="es-ES_tradnl"/>
        </w:rPr>
        <w:t>Huevos cocinados a pedido que se colocan en un plato y se sirven inmediatamente</w:t>
      </w:r>
    </w:p>
    <w:p w14:paraId="459782B9" w14:textId="77777777" w:rsidR="00364C53" w:rsidRDefault="00467665">
      <w:pPr>
        <w:pStyle w:val="Body"/>
      </w:pPr>
      <w:r>
        <w:t xml:space="preserve">                 </w:t>
      </w:r>
      <w:r>
        <w:t xml:space="preserve">b.    155 ºF </w:t>
      </w:r>
      <w:proofErr w:type="spellStart"/>
      <w:r>
        <w:t>por</w:t>
      </w:r>
      <w:proofErr w:type="spellEnd"/>
      <w:r>
        <w:t xml:space="preserve"> 15 </w:t>
      </w:r>
      <w:proofErr w:type="spellStart"/>
      <w:r>
        <w:t>segundo</w:t>
      </w:r>
      <w:proofErr w:type="spellEnd"/>
    </w:p>
    <w:p w14:paraId="607EC733" w14:textId="77777777" w:rsidR="00364C53" w:rsidRDefault="00467665" w:rsidP="00F8183D">
      <w:pPr>
        <w:pStyle w:val="Body"/>
        <w:numPr>
          <w:ilvl w:val="0"/>
          <w:numId w:val="7"/>
        </w:numPr>
      </w:pPr>
      <w:r>
        <w:rPr>
          <w:lang w:val="es-ES_tradnl"/>
        </w:rPr>
        <w:t>Productos molidos que cont</w:t>
      </w:r>
      <w:r>
        <w:rPr>
          <w:lang w:val="es-ES_tradnl"/>
        </w:rPr>
        <w:t>ienen carne de res, puerco o pescado</w:t>
      </w:r>
    </w:p>
    <w:p w14:paraId="7AACE11E" w14:textId="77777777" w:rsidR="00364C53" w:rsidRDefault="00467665" w:rsidP="00F8183D">
      <w:pPr>
        <w:pStyle w:val="Body"/>
        <w:numPr>
          <w:ilvl w:val="0"/>
          <w:numId w:val="7"/>
        </w:numPr>
      </w:pPr>
      <w:r>
        <w:rPr>
          <w:lang w:val="es-ES_tradnl"/>
        </w:rPr>
        <w:t xml:space="preserve">Carne de res o puerco que ha sido ablandado o inyectado </w:t>
      </w:r>
      <w:proofErr w:type="spellStart"/>
      <w:r>
        <w:rPr>
          <w:lang w:val="es-ES_tradnl"/>
        </w:rPr>
        <w:t>mec</w:t>
      </w:r>
      <w:proofErr w:type="spellEnd"/>
      <w:r>
        <w:t>á</w:t>
      </w:r>
      <w:r>
        <w:rPr>
          <w:lang w:val="it-IT"/>
        </w:rPr>
        <w:t>nicamente</w:t>
      </w:r>
    </w:p>
    <w:p w14:paraId="554523D3" w14:textId="77777777" w:rsidR="00364C53" w:rsidRDefault="00467665" w:rsidP="00F8183D">
      <w:pPr>
        <w:pStyle w:val="Body"/>
        <w:numPr>
          <w:ilvl w:val="0"/>
          <w:numId w:val="7"/>
        </w:numPr>
      </w:pPr>
      <w:proofErr w:type="spellStart"/>
      <w:r>
        <w:t>Cubado</w:t>
      </w:r>
      <w:proofErr w:type="spellEnd"/>
      <w:r>
        <w:t xml:space="preserve"> o </w:t>
      </w:r>
      <w:proofErr w:type="spellStart"/>
      <w:r>
        <w:t>filetes</w:t>
      </w:r>
      <w:proofErr w:type="spellEnd"/>
      <w:r>
        <w:t xml:space="preserve"> Salisbury</w:t>
      </w:r>
    </w:p>
    <w:p w14:paraId="587C2D18" w14:textId="77777777" w:rsidR="00364C53" w:rsidRDefault="00467665" w:rsidP="00F8183D">
      <w:pPr>
        <w:pStyle w:val="Body"/>
        <w:numPr>
          <w:ilvl w:val="0"/>
          <w:numId w:val="7"/>
        </w:numPr>
      </w:pPr>
      <w:r>
        <w:rPr>
          <w:lang w:val="pt-PT"/>
        </w:rPr>
        <w:t>Nuggets de pescado o palos</w:t>
      </w:r>
    </w:p>
    <w:p w14:paraId="2EDACA96" w14:textId="77777777" w:rsidR="00364C53" w:rsidRDefault="00467665" w:rsidP="00F8183D">
      <w:pPr>
        <w:pStyle w:val="Body"/>
        <w:numPr>
          <w:ilvl w:val="0"/>
          <w:numId w:val="7"/>
        </w:numPr>
      </w:pPr>
      <w:r>
        <w:rPr>
          <w:lang w:val="es-ES_tradnl"/>
        </w:rPr>
        <w:t>Huevos cocidos y calientes para el servicio (como una mesa de vapor o una caja caliente)</w:t>
      </w:r>
    </w:p>
    <w:p w14:paraId="1A9AA04E" w14:textId="77777777" w:rsidR="00364C53" w:rsidRDefault="00467665">
      <w:pPr>
        <w:pStyle w:val="Body"/>
      </w:pPr>
      <w:r>
        <w:t xml:space="preserve">                  </w:t>
      </w:r>
      <w:r>
        <w:t xml:space="preserve">c.    165 ºF </w:t>
      </w:r>
      <w:proofErr w:type="spellStart"/>
      <w:r>
        <w:t>por</w:t>
      </w:r>
      <w:proofErr w:type="spellEnd"/>
      <w:r>
        <w:t xml:space="preserve"> 15 </w:t>
      </w:r>
      <w:proofErr w:type="spellStart"/>
      <w:r>
        <w:t>segundos</w:t>
      </w:r>
      <w:proofErr w:type="spellEnd"/>
    </w:p>
    <w:p w14:paraId="39049293" w14:textId="77777777" w:rsidR="00364C53" w:rsidRDefault="00467665" w:rsidP="00F8183D">
      <w:pPr>
        <w:pStyle w:val="Body"/>
        <w:numPr>
          <w:ilvl w:val="0"/>
          <w:numId w:val="8"/>
        </w:numPr>
      </w:pPr>
      <w:r>
        <w:rPr>
          <w:lang w:val="pt-PT"/>
        </w:rPr>
        <w:t>Aves de corral</w:t>
      </w:r>
    </w:p>
    <w:p w14:paraId="7F77DAC1" w14:textId="77777777" w:rsidR="00364C53" w:rsidRDefault="00467665" w:rsidP="00F8183D">
      <w:pPr>
        <w:pStyle w:val="Body"/>
        <w:numPr>
          <w:ilvl w:val="0"/>
          <w:numId w:val="8"/>
        </w:numPr>
      </w:pPr>
      <w:r>
        <w:rPr>
          <w:lang w:val="pt-PT"/>
        </w:rPr>
        <w:t>Relleno de pescado, cerdo o carne</w:t>
      </w:r>
      <w:r>
        <w:t xml:space="preserve"> de </w:t>
      </w:r>
      <w:proofErr w:type="spellStart"/>
      <w:r>
        <w:t>vaca</w:t>
      </w:r>
      <w:proofErr w:type="spellEnd"/>
      <w:r>
        <w:t xml:space="preserve"> </w:t>
      </w:r>
    </w:p>
    <w:p w14:paraId="341017A6" w14:textId="77777777" w:rsidR="00364C53" w:rsidRDefault="00467665" w:rsidP="00F8183D">
      <w:pPr>
        <w:pStyle w:val="Body"/>
        <w:numPr>
          <w:ilvl w:val="0"/>
          <w:numId w:val="8"/>
        </w:numPr>
      </w:pPr>
      <w:r>
        <w:rPr>
          <w:lang w:val="es-ES_tradnl"/>
        </w:rPr>
        <w:t>Pasta rellena de huevos, pescado, cerdo o</w:t>
      </w:r>
      <w:r>
        <w:t xml:space="preserve"> carne de </w:t>
      </w:r>
      <w:proofErr w:type="spellStart"/>
      <w:r>
        <w:t>vaca</w:t>
      </w:r>
      <w:proofErr w:type="spellEnd"/>
      <w:r>
        <w:rPr>
          <w:lang w:val="es-ES_tradnl"/>
        </w:rPr>
        <w:t xml:space="preserve"> (como </w:t>
      </w:r>
      <w:proofErr w:type="spellStart"/>
      <w:r>
        <w:rPr>
          <w:lang w:val="es-ES_tradnl"/>
        </w:rPr>
        <w:t>lasañ</w:t>
      </w:r>
      <w:proofErr w:type="spellEnd"/>
      <w:r>
        <w:rPr>
          <w:lang w:val="it-IT"/>
        </w:rPr>
        <w:t>a o manicotti)</w:t>
      </w:r>
    </w:p>
    <w:p w14:paraId="686806C1" w14:textId="77777777" w:rsidR="00364C53" w:rsidRDefault="00467665" w:rsidP="00F8183D">
      <w:pPr>
        <w:pStyle w:val="Body"/>
        <w:numPr>
          <w:ilvl w:val="0"/>
          <w:numId w:val="8"/>
        </w:numPr>
      </w:pPr>
      <w:r>
        <w:rPr>
          <w:lang w:val="es-ES_tradnl"/>
        </w:rPr>
        <w:t>Comida cocinada en un microondas</w:t>
      </w:r>
    </w:p>
    <w:p w14:paraId="79D816F1" w14:textId="77777777" w:rsidR="00364C53" w:rsidRDefault="00467665" w:rsidP="00F8183D">
      <w:pPr>
        <w:pStyle w:val="Body"/>
        <w:numPr>
          <w:ilvl w:val="0"/>
          <w:numId w:val="8"/>
        </w:numPr>
      </w:pPr>
      <w:r>
        <w:rPr>
          <w:lang w:val="es-ES_tradnl"/>
        </w:rPr>
        <w:t>La comida previamente cocinada y enf</w:t>
      </w:r>
      <w:r>
        <w:rPr>
          <w:lang w:val="es-ES_tradnl"/>
        </w:rPr>
        <w:t>riada en esta instalación que se recalienta para mantenerla caliente</w:t>
      </w:r>
    </w:p>
    <w:p w14:paraId="71F50CEA" w14:textId="4BD8F20D" w:rsidR="00364C53" w:rsidRDefault="00467665">
      <w:pPr>
        <w:pStyle w:val="Body"/>
      </w:pPr>
      <w:r>
        <w:t xml:space="preserve">                </w:t>
      </w:r>
      <w:r>
        <w:t xml:space="preserve">  </w:t>
      </w:r>
      <w:r>
        <w:t xml:space="preserve">d.    135 ºF </w:t>
      </w:r>
      <w:proofErr w:type="spellStart"/>
      <w:r>
        <w:t>por</w:t>
      </w:r>
      <w:proofErr w:type="spellEnd"/>
      <w:r>
        <w:t xml:space="preserve"> 15 </w:t>
      </w:r>
      <w:proofErr w:type="spellStart"/>
      <w:r>
        <w:t>segundos</w:t>
      </w:r>
      <w:proofErr w:type="spellEnd"/>
    </w:p>
    <w:p w14:paraId="60FD6677" w14:textId="77777777" w:rsidR="00364C53" w:rsidRDefault="00364C53">
      <w:pPr>
        <w:pStyle w:val="Body"/>
      </w:pPr>
    </w:p>
    <w:p w14:paraId="7450CE00" w14:textId="77777777" w:rsidR="00364C53" w:rsidRDefault="0046766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POE</w:t>
      </w:r>
      <w:r>
        <w:rPr>
          <w:b/>
          <w:bCs/>
          <w:sz w:val="28"/>
          <w:szCs w:val="28"/>
          <w:lang w:val="es-ES_tradnl"/>
        </w:rPr>
        <w:t xml:space="preserve"> para Cocinar Alimentos Potencialmente Peligrosos, </w:t>
      </w:r>
      <w:proofErr w:type="spellStart"/>
      <w:r>
        <w:rPr>
          <w:b/>
          <w:bCs/>
          <w:sz w:val="28"/>
          <w:szCs w:val="28"/>
        </w:rPr>
        <w:t>Seguido</w:t>
      </w:r>
      <w:proofErr w:type="spellEnd"/>
    </w:p>
    <w:p w14:paraId="5AFBCFFB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s-ES_tradnl"/>
        </w:rPr>
        <w:t>MUESTRA</w:t>
      </w:r>
      <w:r>
        <w:rPr>
          <w:sz w:val="24"/>
          <w:szCs w:val="24"/>
        </w:rPr>
        <w:t xml:space="preserve"> POE)</w:t>
      </w:r>
    </w:p>
    <w:p w14:paraId="0966C54D" w14:textId="77777777" w:rsidR="00364C53" w:rsidRDefault="00364C53">
      <w:pPr>
        <w:pStyle w:val="Body"/>
        <w:rPr>
          <w:sz w:val="24"/>
          <w:szCs w:val="24"/>
        </w:rPr>
      </w:pPr>
    </w:p>
    <w:p w14:paraId="46ABCAC7" w14:textId="77777777" w:rsidR="00364C53" w:rsidRDefault="00467665" w:rsidP="00F8183D">
      <w:pPr>
        <w:pStyle w:val="Body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Alimentos comercialmente procesados que se almacenar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n en </w:t>
      </w:r>
      <w:r>
        <w:rPr>
          <w:sz w:val="24"/>
          <w:szCs w:val="24"/>
          <w:lang w:val="es-ES_tradnl"/>
        </w:rPr>
        <w:t xml:space="preserve">recipientes calientes a menos que la fabricación especifique una temperatura de </w:t>
      </w:r>
      <w:proofErr w:type="spellStart"/>
      <w:r>
        <w:rPr>
          <w:sz w:val="24"/>
          <w:szCs w:val="24"/>
          <w:lang w:val="es-ES_tradnl"/>
        </w:rPr>
        <w:t>cocció</w:t>
      </w:r>
      <w:proofErr w:type="spellEnd"/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  <w:lang w:val="es-ES_tradnl"/>
        </w:rPr>
        <w:t>s alta</w:t>
      </w:r>
    </w:p>
    <w:p w14:paraId="478F09C9" w14:textId="77777777" w:rsidR="00364C53" w:rsidRDefault="00467665" w:rsidP="00F8183D">
      <w:pPr>
        <w:pStyle w:val="Body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Frutas y verduras frescas, congeladas o enlatadas que se almacenar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>n en recipientes calientes.</w:t>
      </w:r>
    </w:p>
    <w:p w14:paraId="55774786" w14:textId="27330D79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e.</w:t>
      </w:r>
      <w:r>
        <w:rPr>
          <w:sz w:val="24"/>
          <w:szCs w:val="24"/>
        </w:rPr>
        <w:t>130 ºF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112 </w:t>
      </w:r>
      <w:proofErr w:type="spellStart"/>
      <w:r>
        <w:rPr>
          <w:sz w:val="24"/>
          <w:szCs w:val="24"/>
        </w:rPr>
        <w:t>minutos</w:t>
      </w:r>
      <w:proofErr w:type="spellEnd"/>
    </w:p>
    <w:p w14:paraId="5BFFC1E9" w14:textId="77777777" w:rsidR="00364C53" w:rsidRDefault="00467665" w:rsidP="00F8183D">
      <w:pPr>
        <w:pStyle w:val="Body"/>
        <w:numPr>
          <w:ilvl w:val="0"/>
          <w:numId w:val="1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Asados de carne en</w:t>
      </w:r>
      <w:r>
        <w:rPr>
          <w:sz w:val="24"/>
          <w:szCs w:val="24"/>
          <w:lang w:val="es-ES_tradnl"/>
        </w:rPr>
        <w:t>tera, asados de carne en conserva, asados de cerdo y asados de cerdo curados (incluido el jamó</w:t>
      </w:r>
      <w:r>
        <w:rPr>
          <w:sz w:val="24"/>
          <w:szCs w:val="24"/>
        </w:rPr>
        <w:t>n)</w:t>
      </w:r>
    </w:p>
    <w:p w14:paraId="7DBEE680" w14:textId="77777777" w:rsidR="00364C53" w:rsidRDefault="0046766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SUPERVISI</w:t>
      </w:r>
      <w:r>
        <w:rPr>
          <w:b/>
          <w:bCs/>
          <w:sz w:val="28"/>
          <w:szCs w:val="28"/>
        </w:rPr>
        <w:t>ÓN</w:t>
      </w:r>
      <w:r>
        <w:rPr>
          <w:b/>
          <w:bCs/>
          <w:sz w:val="28"/>
          <w:szCs w:val="28"/>
        </w:rPr>
        <w:t>:</w:t>
      </w:r>
    </w:p>
    <w:p w14:paraId="1F9DBB0E" w14:textId="77777777" w:rsidR="00364C53" w:rsidRDefault="00364C53">
      <w:pPr>
        <w:pStyle w:val="Body"/>
        <w:rPr>
          <w:b/>
          <w:bCs/>
          <w:sz w:val="28"/>
          <w:szCs w:val="28"/>
        </w:rPr>
      </w:pPr>
    </w:p>
    <w:p w14:paraId="011DD9FD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it-IT"/>
        </w:rPr>
        <w:t>Use un term</w:t>
      </w:r>
      <w:proofErr w:type="spellStart"/>
      <w:r>
        <w:rPr>
          <w:sz w:val="24"/>
          <w:szCs w:val="24"/>
          <w:lang w:val="es-ES_tradnl"/>
        </w:rPr>
        <w:t>ómetro</w:t>
      </w:r>
      <w:proofErr w:type="spellEnd"/>
      <w:r>
        <w:rPr>
          <w:sz w:val="24"/>
          <w:szCs w:val="24"/>
          <w:lang w:val="es-ES_tradnl"/>
        </w:rPr>
        <w:t xml:space="preserve"> de sonda limpio, desinfectado y calibrado, preferiblemente un termopar.</w:t>
      </w:r>
    </w:p>
    <w:p w14:paraId="7140607A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2. Evite insertar el termómetro en bolsas de grasa o </w:t>
      </w:r>
      <w:r>
        <w:rPr>
          <w:sz w:val="24"/>
          <w:szCs w:val="24"/>
          <w:lang w:val="es-ES_tradnl"/>
        </w:rPr>
        <w:t xml:space="preserve">cerca de los huesos al tomar temperaturas de </w:t>
      </w:r>
      <w:proofErr w:type="spellStart"/>
      <w:r>
        <w:rPr>
          <w:sz w:val="24"/>
          <w:szCs w:val="24"/>
          <w:lang w:val="es-ES_tradnl"/>
        </w:rPr>
        <w:t>cocció</w:t>
      </w:r>
      <w:proofErr w:type="spellEnd"/>
      <w:r>
        <w:rPr>
          <w:sz w:val="24"/>
          <w:szCs w:val="24"/>
          <w:lang w:val="pt-PT"/>
        </w:rPr>
        <w:t>n internas.</w:t>
      </w:r>
    </w:p>
    <w:p w14:paraId="4DC2108C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  <w:lang w:val="it-IT"/>
        </w:rPr>
        <w:t>3. Si usa un term</w:t>
      </w:r>
      <w:proofErr w:type="spellStart"/>
      <w:r>
        <w:rPr>
          <w:sz w:val="24"/>
          <w:szCs w:val="24"/>
          <w:lang w:val="es-ES_tradnl"/>
        </w:rPr>
        <w:t>ómetro</w:t>
      </w:r>
      <w:proofErr w:type="spellEnd"/>
      <w:r>
        <w:rPr>
          <w:sz w:val="24"/>
          <w:szCs w:val="24"/>
          <w:lang w:val="es-ES_tradnl"/>
        </w:rPr>
        <w:t xml:space="preserve"> de cuadrante, </w:t>
      </w:r>
      <w:proofErr w:type="spellStart"/>
      <w:r>
        <w:rPr>
          <w:sz w:val="24"/>
          <w:szCs w:val="24"/>
          <w:lang w:val="es-ES_tradnl"/>
        </w:rPr>
        <w:t>aseg</w:t>
      </w:r>
      <w:proofErr w:type="spellEnd"/>
      <w:r>
        <w:rPr>
          <w:sz w:val="24"/>
          <w:szCs w:val="24"/>
        </w:rPr>
        <w:t>ú</w:t>
      </w:r>
      <w:proofErr w:type="spellStart"/>
      <w:r>
        <w:rPr>
          <w:sz w:val="24"/>
          <w:szCs w:val="24"/>
          <w:lang w:val="es-ES_tradnl"/>
        </w:rPr>
        <w:t>rese</w:t>
      </w:r>
      <w:proofErr w:type="spellEnd"/>
      <w:r>
        <w:rPr>
          <w:sz w:val="24"/>
          <w:szCs w:val="24"/>
          <w:lang w:val="es-ES_tradnl"/>
        </w:rPr>
        <w:t xml:space="preserve"> de que el termómetro insertado en el producto pase la marca en la sonda. Si no puede hacerlo debido al tamaño del producto, use un </w:t>
      </w:r>
      <w:proofErr w:type="spellStart"/>
      <w:r>
        <w:rPr>
          <w:sz w:val="24"/>
          <w:szCs w:val="24"/>
          <w:lang w:val="es-ES_tradnl"/>
        </w:rPr>
        <w:t>termó</w:t>
      </w:r>
      <w:proofErr w:type="spellEnd"/>
      <w:r>
        <w:rPr>
          <w:sz w:val="24"/>
          <w:szCs w:val="24"/>
          <w:lang w:val="pt-PT"/>
        </w:rPr>
        <w:t>metro dig</w:t>
      </w:r>
      <w:r>
        <w:rPr>
          <w:sz w:val="24"/>
          <w:szCs w:val="24"/>
          <w:lang w:val="pt-PT"/>
        </w:rPr>
        <w:t>ital o termopar.</w:t>
      </w:r>
    </w:p>
    <w:p w14:paraId="2901A35A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  <w:lang w:val="es-ES_tradnl"/>
        </w:rPr>
        <w:t>4. Tomar por lo menos dos temperaturas internas de cada lote de alimentos insertando el termómetro en la parte m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s gruesa del producto, que es por lo general en el centro.</w:t>
      </w:r>
    </w:p>
    <w:p w14:paraId="3EE47B07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  <w:lang w:val="es-ES_tradnl"/>
        </w:rPr>
        <w:t>5. Tomar por lo menos dos temperaturas internas de cada art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culo de</w:t>
      </w:r>
      <w:r>
        <w:rPr>
          <w:sz w:val="24"/>
          <w:szCs w:val="24"/>
          <w:lang w:val="es-ES_tradnl"/>
        </w:rPr>
        <w:t xml:space="preserve"> comida grande, tal como un pavo, para asegurar que todas las partes del producto alcanzan la temperatura de </w:t>
      </w:r>
      <w:proofErr w:type="spellStart"/>
      <w:r>
        <w:rPr>
          <w:sz w:val="24"/>
          <w:szCs w:val="24"/>
          <w:lang w:val="es-ES_tradnl"/>
        </w:rPr>
        <w:t>cocció</w:t>
      </w:r>
      <w:proofErr w:type="spellEnd"/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requerida</w:t>
      </w:r>
      <w:proofErr w:type="spellEnd"/>
      <w:r>
        <w:rPr>
          <w:sz w:val="24"/>
          <w:szCs w:val="24"/>
        </w:rPr>
        <w:t>.</w:t>
      </w:r>
    </w:p>
    <w:p w14:paraId="5E509262" w14:textId="77777777" w:rsidR="00364C53" w:rsidRDefault="00364C53">
      <w:pPr>
        <w:pStyle w:val="Body"/>
        <w:rPr>
          <w:sz w:val="24"/>
          <w:szCs w:val="24"/>
        </w:rPr>
      </w:pPr>
    </w:p>
    <w:p w14:paraId="540CA772" w14:textId="77777777" w:rsidR="00364C53" w:rsidRDefault="0046766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ACCI</w:t>
      </w:r>
      <w:r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  <w:lang w:val="es-ES_tradnl"/>
        </w:rPr>
        <w:t>N CORRECTIVA:</w:t>
      </w:r>
    </w:p>
    <w:p w14:paraId="0480A532" w14:textId="77777777" w:rsidR="00364C53" w:rsidRDefault="00364C53">
      <w:pPr>
        <w:pStyle w:val="Body"/>
        <w:rPr>
          <w:sz w:val="24"/>
          <w:szCs w:val="24"/>
        </w:rPr>
      </w:pPr>
    </w:p>
    <w:p w14:paraId="564E2E67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1. Rehabilite a cualquier empleado de servicio de alimentos que no siga los procedimientos de este </w:t>
      </w:r>
      <w:r>
        <w:rPr>
          <w:sz w:val="24"/>
          <w:szCs w:val="24"/>
        </w:rPr>
        <w:t>POE</w:t>
      </w:r>
      <w:r>
        <w:rPr>
          <w:sz w:val="24"/>
          <w:szCs w:val="24"/>
        </w:rPr>
        <w:t>.</w:t>
      </w:r>
    </w:p>
    <w:p w14:paraId="10570AF3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2. </w:t>
      </w:r>
      <w:r>
        <w:rPr>
          <w:sz w:val="24"/>
          <w:szCs w:val="24"/>
          <w:lang w:val="it-IT"/>
        </w:rPr>
        <w:t>Contin</w:t>
      </w:r>
      <w:r>
        <w:rPr>
          <w:sz w:val="24"/>
          <w:szCs w:val="24"/>
        </w:rPr>
        <w:t>ú</w:t>
      </w:r>
      <w:proofErr w:type="spellStart"/>
      <w:r>
        <w:rPr>
          <w:sz w:val="24"/>
          <w:szCs w:val="24"/>
          <w:lang w:val="es-ES_tradnl"/>
        </w:rPr>
        <w:t>e</w:t>
      </w:r>
      <w:proofErr w:type="spellEnd"/>
      <w:r>
        <w:rPr>
          <w:sz w:val="24"/>
          <w:szCs w:val="24"/>
          <w:lang w:val="es-ES_tradnl"/>
        </w:rPr>
        <w:t xml:space="preserve"> cocinando alimentos hasta que la temperatura interna alcance la temperatura requerida.</w:t>
      </w:r>
    </w:p>
    <w:p w14:paraId="764BC478" w14:textId="77777777" w:rsidR="00364C53" w:rsidRDefault="00364C53">
      <w:pPr>
        <w:pStyle w:val="Body"/>
        <w:rPr>
          <w:b/>
          <w:bCs/>
          <w:sz w:val="28"/>
          <w:szCs w:val="28"/>
        </w:rPr>
      </w:pPr>
    </w:p>
    <w:p w14:paraId="53BD38A3" w14:textId="77777777" w:rsidR="00364C53" w:rsidRDefault="0046766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VERIFICACI</w:t>
      </w:r>
      <w:r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  <w:lang w:val="es-ES_tradnl"/>
        </w:rPr>
        <w:t>N Y REGISTRO DE MANTENIMIENTO:</w:t>
      </w:r>
    </w:p>
    <w:p w14:paraId="1D32A799" w14:textId="77777777" w:rsidR="00364C53" w:rsidRDefault="00364C53">
      <w:pPr>
        <w:pStyle w:val="Body"/>
        <w:rPr>
          <w:sz w:val="24"/>
          <w:szCs w:val="24"/>
        </w:rPr>
      </w:pPr>
    </w:p>
    <w:p w14:paraId="3B545F04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  <w:lang w:val="es-ES_tradnl"/>
        </w:rPr>
        <w:t>Los empleados del servicio de alimentos registrar</w:t>
      </w:r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>n el nombre del producto, la hora, las dos temperaturas y cualquie</w:t>
      </w:r>
      <w:r>
        <w:rPr>
          <w:sz w:val="24"/>
          <w:szCs w:val="24"/>
          <w:lang w:val="es-ES_tradnl"/>
        </w:rPr>
        <w:t>r acción correctiva tomada en el Registro de temperatura de cocción y recalentamiento. El gerente del servicio de alimentos verificar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>que los empleados del servicio de alimentos hayan tomado las temperaturas de cocción requeridas al monitorear visualmente</w:t>
      </w:r>
      <w:r>
        <w:rPr>
          <w:sz w:val="24"/>
          <w:szCs w:val="24"/>
          <w:lang w:val="es-ES_tradnl"/>
        </w:rPr>
        <w:t xml:space="preserve"> a los empleados del servicio de alimentos y los procedimientos de preparación durante el turno y revisar, inicializar y fechar el registro de temperatura en</w:t>
      </w:r>
    </w:p>
    <w:p w14:paraId="2ECDEC67" w14:textId="77777777" w:rsidR="00364C53" w:rsidRDefault="00467665">
      <w:pPr>
        <w:pStyle w:val="Body"/>
        <w:rPr>
          <w:sz w:val="24"/>
          <w:szCs w:val="24"/>
        </w:rPr>
      </w:pPr>
      <w:r>
        <w:rPr>
          <w:sz w:val="24"/>
          <w:szCs w:val="24"/>
          <w:lang w:val="es-ES_tradnl"/>
        </w:rPr>
        <w:t>el cierre de cada d</w:t>
      </w:r>
      <w:r>
        <w:rPr>
          <w:sz w:val="24"/>
          <w:szCs w:val="24"/>
        </w:rPr>
        <w:t>í</w:t>
      </w:r>
      <w:r>
        <w:rPr>
          <w:sz w:val="24"/>
          <w:szCs w:val="24"/>
          <w:lang w:val="es-ES_tradnl"/>
        </w:rPr>
        <w:t>a. El registro de temperatura de cocción y recalentamiento debe guardarse en e</w:t>
      </w:r>
      <w:r>
        <w:rPr>
          <w:sz w:val="24"/>
          <w:szCs w:val="24"/>
          <w:lang w:val="es-ES_tradnl"/>
        </w:rPr>
        <w:t>l archivo durante un m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nimo de 6 meses.</w:t>
      </w:r>
    </w:p>
    <w:p w14:paraId="2CF2FDFE" w14:textId="77777777" w:rsidR="00364C53" w:rsidRDefault="00364C53">
      <w:pPr>
        <w:pStyle w:val="Body"/>
        <w:rPr>
          <w:sz w:val="24"/>
          <w:szCs w:val="24"/>
        </w:rPr>
      </w:pPr>
    </w:p>
    <w:p w14:paraId="0106B332" w14:textId="77777777" w:rsidR="00364C53" w:rsidRDefault="00364C53">
      <w:pPr>
        <w:pStyle w:val="Body"/>
        <w:rPr>
          <w:b/>
          <w:bCs/>
          <w:sz w:val="24"/>
          <w:szCs w:val="24"/>
        </w:rPr>
      </w:pPr>
    </w:p>
    <w:p w14:paraId="7915484C" w14:textId="77777777" w:rsidR="00364C53" w:rsidRDefault="0046766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FECHA IMPLEMENTADA: ______________ </w:t>
      </w:r>
      <w:proofErr w:type="gramStart"/>
      <w:r>
        <w:rPr>
          <w:b/>
          <w:bCs/>
          <w:sz w:val="24"/>
          <w:szCs w:val="24"/>
        </w:rPr>
        <w:t>POR:_</w:t>
      </w:r>
      <w:proofErr w:type="gramEnd"/>
      <w:r>
        <w:rPr>
          <w:b/>
          <w:bCs/>
          <w:sz w:val="24"/>
          <w:szCs w:val="24"/>
        </w:rPr>
        <w:t xml:space="preserve">_____________________   </w:t>
      </w:r>
    </w:p>
    <w:p w14:paraId="40838239" w14:textId="77777777" w:rsidR="00364C53" w:rsidRDefault="00364C53">
      <w:pPr>
        <w:pStyle w:val="Body"/>
        <w:rPr>
          <w:b/>
          <w:bCs/>
          <w:sz w:val="24"/>
          <w:szCs w:val="24"/>
        </w:rPr>
      </w:pPr>
    </w:p>
    <w:p w14:paraId="10279868" w14:textId="77777777" w:rsidR="00364C53" w:rsidRDefault="0046766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FECHA REVISADO:</w:t>
      </w:r>
      <w:r>
        <w:rPr>
          <w:b/>
          <w:bCs/>
          <w:sz w:val="24"/>
          <w:szCs w:val="24"/>
        </w:rPr>
        <w:t xml:space="preserve"> _________________   </w:t>
      </w:r>
      <w:proofErr w:type="gramStart"/>
      <w:r>
        <w:rPr>
          <w:b/>
          <w:bCs/>
          <w:sz w:val="24"/>
          <w:szCs w:val="24"/>
        </w:rPr>
        <w:t>POR:_</w:t>
      </w:r>
      <w:proofErr w:type="gramEnd"/>
      <w:r>
        <w:rPr>
          <w:b/>
          <w:bCs/>
          <w:sz w:val="24"/>
          <w:szCs w:val="24"/>
        </w:rPr>
        <w:t>______________________</w:t>
      </w:r>
    </w:p>
    <w:p w14:paraId="5A0E7D22" w14:textId="77777777" w:rsidR="00364C53" w:rsidRDefault="00364C53">
      <w:pPr>
        <w:pStyle w:val="Body"/>
        <w:rPr>
          <w:sz w:val="24"/>
          <w:szCs w:val="24"/>
        </w:rPr>
      </w:pPr>
    </w:p>
    <w:p w14:paraId="78E379C2" w14:textId="77777777" w:rsidR="00364C53" w:rsidRDefault="0046766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FECHA REVISADA:</w:t>
      </w:r>
      <w:r>
        <w:rPr>
          <w:b/>
          <w:bCs/>
          <w:sz w:val="24"/>
          <w:szCs w:val="24"/>
        </w:rPr>
        <w:t xml:space="preserve"> __________________ </w:t>
      </w:r>
      <w:proofErr w:type="gramStart"/>
      <w:r>
        <w:rPr>
          <w:b/>
          <w:bCs/>
          <w:sz w:val="24"/>
          <w:szCs w:val="24"/>
        </w:rPr>
        <w:t>POR:_</w:t>
      </w:r>
      <w:proofErr w:type="gramEnd"/>
      <w:r>
        <w:rPr>
          <w:b/>
          <w:bCs/>
          <w:sz w:val="24"/>
          <w:szCs w:val="24"/>
        </w:rPr>
        <w:t>______________________</w:t>
      </w:r>
    </w:p>
    <w:p w14:paraId="49C303B5" w14:textId="77777777" w:rsidR="00364C53" w:rsidRDefault="00364C53">
      <w:pPr>
        <w:pStyle w:val="Body"/>
        <w:rPr>
          <w:sz w:val="24"/>
          <w:szCs w:val="24"/>
        </w:rPr>
      </w:pPr>
    </w:p>
    <w:p w14:paraId="597216E3" w14:textId="77777777" w:rsidR="00364C53" w:rsidRDefault="00364C53">
      <w:pPr>
        <w:pStyle w:val="Body"/>
        <w:rPr>
          <w:sz w:val="24"/>
          <w:szCs w:val="24"/>
        </w:rPr>
      </w:pPr>
    </w:p>
    <w:p w14:paraId="08E4DE08" w14:textId="77777777" w:rsidR="00364C53" w:rsidRDefault="00364C53">
      <w:pPr>
        <w:pStyle w:val="Body"/>
        <w:rPr>
          <w:sz w:val="24"/>
          <w:szCs w:val="24"/>
        </w:rPr>
      </w:pPr>
    </w:p>
    <w:p w14:paraId="4F268B08" w14:textId="77777777" w:rsidR="00364C53" w:rsidRDefault="00364C53">
      <w:pPr>
        <w:pStyle w:val="Body"/>
        <w:rPr>
          <w:sz w:val="24"/>
          <w:szCs w:val="24"/>
        </w:rPr>
      </w:pPr>
    </w:p>
    <w:p w14:paraId="14B09F9B" w14:textId="77777777" w:rsidR="00364C53" w:rsidRDefault="00364C53">
      <w:pPr>
        <w:pStyle w:val="Body"/>
        <w:rPr>
          <w:sz w:val="24"/>
          <w:szCs w:val="24"/>
        </w:rPr>
      </w:pPr>
    </w:p>
    <w:p w14:paraId="56E7ADC9" w14:textId="77777777" w:rsidR="00364C53" w:rsidRDefault="00364C53">
      <w:pPr>
        <w:pStyle w:val="Body"/>
        <w:rPr>
          <w:sz w:val="24"/>
          <w:szCs w:val="24"/>
        </w:rPr>
      </w:pPr>
    </w:p>
    <w:p w14:paraId="1102E5DE" w14:textId="77777777" w:rsidR="00364C53" w:rsidRDefault="00364C53">
      <w:pPr>
        <w:pStyle w:val="Body"/>
      </w:pPr>
    </w:p>
    <w:sectPr w:rsidR="00364C5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6626E" w14:textId="77777777" w:rsidR="00467665" w:rsidRDefault="00467665">
      <w:r>
        <w:separator/>
      </w:r>
    </w:p>
  </w:endnote>
  <w:endnote w:type="continuationSeparator" w:id="0">
    <w:p w14:paraId="75082D53" w14:textId="77777777" w:rsidR="00467665" w:rsidRDefault="0046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4BDB" w14:textId="77777777" w:rsidR="00364C53" w:rsidRDefault="00364C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A04F" w14:textId="77777777" w:rsidR="00467665" w:rsidRDefault="00467665">
      <w:r>
        <w:separator/>
      </w:r>
    </w:p>
  </w:footnote>
  <w:footnote w:type="continuationSeparator" w:id="0">
    <w:p w14:paraId="4434E45A" w14:textId="77777777" w:rsidR="00467665" w:rsidRDefault="0046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B008" w14:textId="77777777" w:rsidR="00364C53" w:rsidRDefault="00364C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0388260A"/>
    <w:multiLevelType w:val="hybridMultilevel"/>
    <w:tmpl w:val="8AE27512"/>
    <w:numStyleLink w:val="Image"/>
  </w:abstractNum>
  <w:abstractNum w:abstractNumId="1" w15:restartNumberingAfterBreak="0">
    <w:nsid w:val="0B2B1F0C"/>
    <w:multiLevelType w:val="hybridMultilevel"/>
    <w:tmpl w:val="A620B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B10EB2"/>
    <w:multiLevelType w:val="hybridMultilevel"/>
    <w:tmpl w:val="D5BC341C"/>
    <w:styleLink w:val="Numbered"/>
    <w:lvl w:ilvl="0" w:tplc="916678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41C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C828A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0D29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B6F14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42137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0BC3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62F2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AFDD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FF0511"/>
    <w:multiLevelType w:val="hybridMultilevel"/>
    <w:tmpl w:val="0B6A3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F17CCE"/>
    <w:multiLevelType w:val="hybridMultilevel"/>
    <w:tmpl w:val="68D64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6E32F4"/>
    <w:multiLevelType w:val="hybridMultilevel"/>
    <w:tmpl w:val="D5BC341C"/>
    <w:numStyleLink w:val="Numbered"/>
  </w:abstractNum>
  <w:abstractNum w:abstractNumId="6" w15:restartNumberingAfterBreak="0">
    <w:nsid w:val="5E6B67B1"/>
    <w:multiLevelType w:val="hybridMultilevel"/>
    <w:tmpl w:val="9B78E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394110"/>
    <w:multiLevelType w:val="hybridMultilevel"/>
    <w:tmpl w:val="8AE27512"/>
    <w:styleLink w:val="Image"/>
    <w:lvl w:ilvl="0" w:tplc="D61CA9B8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62A4AB1C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0734927E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9844DBE6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B024F33E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2FEA6DFE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174E76E0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D6342EE6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853A944E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8" w15:restartNumberingAfterBreak="0">
    <w:nsid w:val="7B0C5155"/>
    <w:multiLevelType w:val="hybridMultilevel"/>
    <w:tmpl w:val="04442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lvl w:ilvl="0" w:tplc="E2CE7822">
        <w:start w:val="1"/>
        <w:numFmt w:val="bullet"/>
        <w:lvlText w:val="•"/>
        <w:lvlPicBulletId w:val="0"/>
        <w:lvlJc w:val="left"/>
        <w:pPr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 w:tplc="0AB2A71C">
        <w:start w:val="1"/>
        <w:numFmt w:val="bullet"/>
        <w:lvlText w:val="•"/>
        <w:lvlPicBulletId w:val="0"/>
        <w:lvlJc w:val="left"/>
        <w:pPr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5BFEABCC">
        <w:start w:val="1"/>
        <w:numFmt w:val="bullet"/>
        <w:lvlText w:val="•"/>
        <w:lvlPicBulletId w:val="0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28C0AE4C">
        <w:start w:val="1"/>
        <w:numFmt w:val="bullet"/>
        <w:lvlText w:val="•"/>
        <w:lvlPicBulletId w:val="0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0BCE180A">
        <w:start w:val="1"/>
        <w:numFmt w:val="bullet"/>
        <w:lvlText w:val="•"/>
        <w:lvlPicBulletId w:val="0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8D8A4D2A">
        <w:start w:val="1"/>
        <w:numFmt w:val="bullet"/>
        <w:lvlText w:val="•"/>
        <w:lvlPicBulletId w:val="0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C7A82290">
        <w:start w:val="1"/>
        <w:numFmt w:val="bullet"/>
        <w:lvlText w:val="•"/>
        <w:lvlPicBulletId w:val="0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5DA4EE24">
        <w:start w:val="1"/>
        <w:numFmt w:val="bullet"/>
        <w:lvlText w:val="•"/>
        <w:lvlPicBulletId w:val="0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689C887E">
        <w:start w:val="1"/>
        <w:numFmt w:val="bullet"/>
        <w:lvlText w:val="•"/>
        <w:lvlPicBulletId w:val="0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53"/>
    <w:rsid w:val="00364C53"/>
    <w:rsid w:val="00467665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AC0A"/>
  <w15:docId w15:val="{1D62398D-3089-4C21-B0CD-DC6BC319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age">
    <w:name w:val="Imag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 wang</cp:lastModifiedBy>
  <cp:revision>2</cp:revision>
  <dcterms:created xsi:type="dcterms:W3CDTF">2018-04-20T19:44:00Z</dcterms:created>
  <dcterms:modified xsi:type="dcterms:W3CDTF">2018-04-20T19:44:00Z</dcterms:modified>
</cp:coreProperties>
</file>